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7D934" w14:textId="77777777" w:rsidR="00A979E1" w:rsidRDefault="008C6FFE" w:rsidP="00A979E1">
      <w:pPr>
        <w:pStyle w:val="Title"/>
      </w:pPr>
      <w:r>
        <w:t>Parkland Elementary PAC</w:t>
      </w:r>
      <w:r w:rsidR="00A979E1">
        <w:t xml:space="preserve"> </w:t>
      </w:r>
      <w:sdt>
        <w:sdtPr>
          <w:alias w:val="Vertical line seperator:"/>
          <w:tag w:val="Vertical line seperator:"/>
          <w:id w:val="1874568466"/>
          <w:placeholder>
            <w:docPart w:val="C1F22A805A1D4165BC99D57A58C123C9"/>
          </w:placeholder>
          <w:temporary/>
          <w:showingPlcHdr/>
          <w15:appearance w15:val="hidden"/>
        </w:sdtPr>
        <w:sdtEndPr/>
        <w:sdtContent>
          <w:r w:rsidR="00A979E1">
            <w:t>|</w:t>
          </w:r>
        </w:sdtContent>
      </w:sdt>
      <w:sdt>
        <w:sdtPr>
          <w:rPr>
            <w:rStyle w:val="SubtleReference"/>
          </w:rPr>
          <w:alias w:val="Minutes:"/>
          <w:tag w:val="Minutes:"/>
          <w:id w:val="324875599"/>
          <w:placeholder>
            <w:docPart w:val="FDCCA5595EC54243870DEFFD318D42FE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B50F2">
            <w:rPr>
              <w:rStyle w:val="SubtleReference"/>
            </w:rPr>
            <w:t>Minutes</w:t>
          </w:r>
        </w:sdtContent>
      </w:sdt>
    </w:p>
    <w:p w14:paraId="5BC47C80" w14:textId="455CD260" w:rsidR="00A979E1" w:rsidRDefault="00502288" w:rsidP="00A979E1">
      <w:pPr>
        <w:pStyle w:val="Heading2"/>
      </w:pPr>
      <w:r>
        <w:t>October</w:t>
      </w:r>
      <w:r w:rsidR="00445F7C">
        <w:t xml:space="preserve"> 1</w:t>
      </w:r>
      <w:r>
        <w:t>5</w:t>
      </w:r>
      <w:r w:rsidR="008C6FFE">
        <w:t>,</w:t>
      </w:r>
      <w:r w:rsidR="00CD0A48">
        <w:t xml:space="preserve"> </w:t>
      </w:r>
      <w:proofErr w:type="gramStart"/>
      <w:r w:rsidR="008C6FFE">
        <w:t>2020</w:t>
      </w:r>
      <w:r w:rsidR="00A979E1">
        <w:t xml:space="preserve"> </w:t>
      </w:r>
      <w:r w:rsidR="00A979E1" w:rsidRPr="003665F5">
        <w:rPr>
          <w:rStyle w:val="SubtleEmphasis"/>
        </w:rPr>
        <w:t xml:space="preserve"> |</w:t>
      </w:r>
      <w:proofErr w:type="gramEnd"/>
      <w:r w:rsidR="00A979E1" w:rsidRPr="003665F5">
        <w:rPr>
          <w:rStyle w:val="SubtleEmphasis"/>
        </w:rPr>
        <w:t xml:space="preserve"> </w:t>
      </w:r>
      <w:r w:rsidR="008C6FFE">
        <w:rPr>
          <w:rStyle w:val="SubtleEmphasis"/>
        </w:rPr>
        <w:t>7 p.m.</w:t>
      </w:r>
      <w:r w:rsidR="00A979E1">
        <w:t xml:space="preserve"> | </w:t>
      </w:r>
      <w:sdt>
        <w:sdtPr>
          <w:alias w:val="Meeting location:"/>
          <w:tag w:val="Meeting location:"/>
          <w:id w:val="1910582416"/>
          <w:placeholder>
            <w:docPart w:val="0AD22E92CB1746E7A8B130AAE3AC9B9A"/>
          </w:placeholder>
          <w:temporary/>
          <w:showingPlcHdr/>
          <w15:appearance w15:val="hidden"/>
        </w:sdtPr>
        <w:sdtEndPr/>
        <w:sdtContent>
          <w:r w:rsidR="00A979E1">
            <w:t>Meeting location</w:t>
          </w:r>
        </w:sdtContent>
      </w:sdt>
      <w:r w:rsidR="00A979E1">
        <w:t xml:space="preserve"> </w:t>
      </w:r>
      <w:sdt>
        <w:sdtPr>
          <w:rPr>
            <w:rStyle w:val="SubtleEmphasis"/>
          </w:rPr>
          <w:alias w:val="Enter location:"/>
          <w:tag w:val="Enter location:"/>
          <w:id w:val="465398058"/>
          <w:placeholder>
            <w:docPart w:val="183E2B74387541209B9235858D43E113"/>
          </w:placeholder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>
            <w:rPr>
              <w:rStyle w:val="SubtleEmphasis"/>
            </w:rPr>
            <w:t>Zoom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A979E1" w14:paraId="75E93FC2" w14:textId="77777777" w:rsidTr="00D578F4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A979E1" w14:paraId="33464BC2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1BE927D3" w14:textId="77777777" w:rsidR="00A979E1" w:rsidRPr="00A979E1" w:rsidRDefault="008C6FFE" w:rsidP="00A979E1">
                  <w:pPr>
                    <w:pStyle w:val="Heading3"/>
                  </w:pPr>
                  <w:r>
                    <w:t>Chairs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5AA97DA7" w14:textId="77777777" w:rsidR="00A979E1" w:rsidRDefault="008C6FFE" w:rsidP="00D578F4">
                  <w:pPr>
                    <w:spacing w:after="0"/>
                  </w:pPr>
                  <w:r>
                    <w:t>Haley Hodgson/Kristin Dueck</w:t>
                  </w:r>
                </w:p>
              </w:tc>
            </w:tr>
            <w:tr w:rsidR="00A979E1" w14:paraId="5111A139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2AD50E05" w14:textId="77777777" w:rsidR="00A979E1" w:rsidRPr="00A979E1" w:rsidRDefault="008C6FFE" w:rsidP="00A979E1">
                  <w:pPr>
                    <w:pStyle w:val="Heading3"/>
                  </w:pPr>
                  <w:r>
                    <w:t>Vice-Chairs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4A87A6AA" w14:textId="77777777" w:rsidR="00A979E1" w:rsidRDefault="008C6FFE" w:rsidP="00D578F4">
                  <w:pPr>
                    <w:spacing w:after="0"/>
                  </w:pPr>
                  <w:r>
                    <w:t xml:space="preserve">Tawnya </w:t>
                  </w:r>
                  <w:proofErr w:type="spellStart"/>
                  <w:r>
                    <w:t>Pagn</w:t>
                  </w:r>
                  <w:r w:rsidR="004268C8">
                    <w:t>o</w:t>
                  </w:r>
                  <w:r>
                    <w:t>ttaro</w:t>
                  </w:r>
                  <w:proofErr w:type="spellEnd"/>
                  <w:r>
                    <w:t>/Lucia Catalano</w:t>
                  </w:r>
                </w:p>
              </w:tc>
            </w:tr>
            <w:tr w:rsidR="00A979E1" w14:paraId="7E625A92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2C62DCE7" w14:textId="77777777" w:rsidR="00A979E1" w:rsidRPr="00A979E1" w:rsidRDefault="008C6FFE" w:rsidP="00A979E1">
                  <w:pPr>
                    <w:pStyle w:val="Heading3"/>
                  </w:pPr>
                  <w:r>
                    <w:t>Treasurer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67C1518C" w14:textId="77777777" w:rsidR="00A979E1" w:rsidRDefault="008C6FFE" w:rsidP="00D578F4">
                  <w:pPr>
                    <w:spacing w:after="0"/>
                  </w:pPr>
                  <w:r>
                    <w:t>Miwa Aoki</w:t>
                  </w:r>
                </w:p>
              </w:tc>
            </w:tr>
            <w:tr w:rsidR="00A979E1" w14:paraId="62F31F27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1E3996C4" w14:textId="77777777" w:rsidR="00A979E1" w:rsidRPr="00A979E1" w:rsidRDefault="008C6FFE" w:rsidP="00A979E1">
                  <w:pPr>
                    <w:pStyle w:val="Heading3"/>
                  </w:pPr>
                  <w:r>
                    <w:t>Secretary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2599D45" w14:textId="77777777" w:rsidR="00A979E1" w:rsidRDefault="008C6FFE" w:rsidP="00D578F4">
                  <w:pPr>
                    <w:spacing w:after="0"/>
                  </w:pPr>
                  <w:r>
                    <w:t>Jennifer Bordignon</w:t>
                  </w:r>
                </w:p>
              </w:tc>
            </w:tr>
            <w:tr w:rsidR="00A979E1" w14:paraId="4AF6C4BE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23FF1920" w14:textId="77777777" w:rsidR="00A979E1" w:rsidRPr="00A979E1" w:rsidRDefault="00A979E1" w:rsidP="00A979E1">
                  <w:pPr>
                    <w:pStyle w:val="Heading3"/>
                  </w:pP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0C73A111" w14:textId="77777777" w:rsidR="00A979E1" w:rsidRDefault="00A979E1" w:rsidP="008C6FFE">
                  <w:pPr>
                    <w:spacing w:after="0"/>
                    <w:ind w:left="0"/>
                  </w:pPr>
                </w:p>
              </w:tc>
            </w:tr>
          </w:tbl>
          <w:p w14:paraId="77E6965F" w14:textId="77777777" w:rsidR="00A979E1" w:rsidRDefault="00A979E1" w:rsidP="00D578F4">
            <w:pPr>
              <w:spacing w:after="0"/>
            </w:pPr>
          </w:p>
        </w:tc>
        <w:tc>
          <w:tcPr>
            <w:tcW w:w="5400" w:type="dxa"/>
          </w:tcPr>
          <w:p w14:paraId="6423A32F" w14:textId="77777777" w:rsidR="00A979E1" w:rsidRPr="00137619" w:rsidRDefault="00EB2EBA" w:rsidP="00D578F4">
            <w:pPr>
              <w:spacing w:after="0"/>
            </w:pPr>
            <w:sdt>
              <w:sdtPr>
                <w:alias w:val="Attendees:"/>
                <w:tag w:val="Attendees:"/>
                <w:id w:val="-702396967"/>
                <w:placeholder>
                  <w:docPart w:val="B4B7588AF94B4D51A96B265AE48126FF"/>
                </w:placeholder>
                <w:temporary/>
                <w:showingPlcHdr/>
                <w15:appearance w15:val="hidden"/>
              </w:sdtPr>
              <w:sdtEndPr/>
              <w:sdtContent>
                <w:r w:rsidR="0052642B" w:rsidRPr="00137619">
                  <w:t>Attendees</w:t>
                </w:r>
              </w:sdtContent>
            </w:sdt>
          </w:p>
          <w:p w14:paraId="57D5FC08" w14:textId="15CDAB51" w:rsidR="00A979E1" w:rsidRDefault="008C6FFE" w:rsidP="00D578F4">
            <w:pPr>
              <w:spacing w:after="0"/>
            </w:pPr>
            <w:r>
              <w:t xml:space="preserve">Miwa Aoki, Jennifer Bordignon, </w:t>
            </w:r>
            <w:r w:rsidR="00445F7C">
              <w:t>Haley Hodgson, Chris Hunter (Principal), Kristin Dueck, Nicole Stevens, T</w:t>
            </w:r>
            <w:r>
              <w:t xml:space="preserve">awnya </w:t>
            </w:r>
            <w:proofErr w:type="spellStart"/>
            <w:r>
              <w:t>Pagn</w:t>
            </w:r>
            <w:r w:rsidR="004268C8">
              <w:t>o</w:t>
            </w:r>
            <w:r>
              <w:t>ttaro</w:t>
            </w:r>
            <w:proofErr w:type="spellEnd"/>
            <w:r>
              <w:t xml:space="preserve">, </w:t>
            </w:r>
            <w:r w:rsidR="00445F7C">
              <w:t xml:space="preserve">Lucia Catalano, </w:t>
            </w:r>
            <w:r w:rsidR="00502288">
              <w:t xml:space="preserve">Christa Wilms, Laurie Leeder, </w:t>
            </w:r>
            <w:proofErr w:type="spellStart"/>
            <w:r w:rsidR="00502288">
              <w:t>Ferencz</w:t>
            </w:r>
            <w:proofErr w:type="spellEnd"/>
            <w:r w:rsidR="00502288">
              <w:t xml:space="preserve"> </w:t>
            </w:r>
            <w:proofErr w:type="spellStart"/>
            <w:r w:rsidR="00502288">
              <w:t>Boros</w:t>
            </w:r>
            <w:proofErr w:type="spellEnd"/>
            <w:r w:rsidR="00502288">
              <w:t xml:space="preserve">, Gabe Mendes, Lisa Caruso, Sayaka </w:t>
            </w:r>
            <w:proofErr w:type="spellStart"/>
            <w:r w:rsidR="00502288">
              <w:t>Iwanaka</w:t>
            </w:r>
            <w:proofErr w:type="spellEnd"/>
            <w:r w:rsidR="00502288">
              <w:t>, Lisa Schmidt</w:t>
            </w:r>
          </w:p>
          <w:p w14:paraId="463838D6" w14:textId="21C5F800" w:rsidR="00502288" w:rsidRDefault="00502288" w:rsidP="00D578F4">
            <w:pPr>
              <w:spacing w:after="0"/>
            </w:pPr>
            <w:r>
              <w:t xml:space="preserve">Absent: Naomi </w:t>
            </w:r>
            <w:proofErr w:type="spellStart"/>
            <w:r>
              <w:t>Andrusiw</w:t>
            </w:r>
            <w:proofErr w:type="spellEnd"/>
            <w:r>
              <w:t xml:space="preserve"> (but provided update)</w:t>
            </w:r>
          </w:p>
        </w:tc>
      </w:tr>
    </w:tbl>
    <w:p w14:paraId="103FE366" w14:textId="77777777" w:rsidR="00A979E1" w:rsidRDefault="00EB2EBA" w:rsidP="00A979E1">
      <w:pPr>
        <w:pStyle w:val="Heading1"/>
      </w:pPr>
      <w:sdt>
        <w:sdtPr>
          <w:alias w:val="Agenda topics:"/>
          <w:tag w:val="Agenda topics:"/>
          <w:id w:val="-877550984"/>
          <w:placeholder>
            <w:docPart w:val="552FC39BD9B04C369D24790F25629CBE"/>
          </w:placeholder>
          <w:temporary/>
          <w:showingPlcHdr/>
          <w15:appearance w15:val="hidden"/>
        </w:sdtPr>
        <w:sdtEndPr/>
        <w:sdtContent>
          <w:r w:rsidR="00A979E1">
            <w:t>Agenda topics</w:t>
          </w:r>
        </w:sdtContent>
      </w:sdt>
    </w:p>
    <w:p w14:paraId="7E038582" w14:textId="77777777" w:rsidR="008E618D" w:rsidRDefault="008E618D" w:rsidP="00A979E1">
      <w:pPr>
        <w:pStyle w:val="Heading1"/>
      </w:pPr>
    </w:p>
    <w:p w14:paraId="6825DB0A" w14:textId="48E8BEFC" w:rsidR="00A979E1" w:rsidRDefault="008C6FFE" w:rsidP="008C6FFE">
      <w:pPr>
        <w:pStyle w:val="ListParagraph"/>
        <w:numPr>
          <w:ilvl w:val="0"/>
          <w:numId w:val="11"/>
        </w:numPr>
      </w:pPr>
      <w:r w:rsidRPr="004268C8">
        <w:rPr>
          <w:b/>
        </w:rPr>
        <w:t>Welcome</w:t>
      </w:r>
      <w:r>
        <w:t>: Kristin Dueck</w:t>
      </w:r>
      <w:r w:rsidR="00445F7C">
        <w:t>/Haley Hodgson</w:t>
      </w:r>
    </w:p>
    <w:p w14:paraId="0F50F091" w14:textId="3D69786B" w:rsidR="008C6FFE" w:rsidRDefault="008C6FFE" w:rsidP="008C6FFE">
      <w:pPr>
        <w:pStyle w:val="ListParagraph"/>
        <w:numPr>
          <w:ilvl w:val="1"/>
          <w:numId w:val="11"/>
        </w:numPr>
      </w:pPr>
      <w:r w:rsidRPr="004268C8">
        <w:t>Introduction</w:t>
      </w:r>
      <w:r w:rsidR="00445F7C">
        <w:t>s</w:t>
      </w:r>
    </w:p>
    <w:p w14:paraId="2F29ADAA" w14:textId="77777777" w:rsidR="008C6FFE" w:rsidRDefault="008C6FFE" w:rsidP="008C6FFE">
      <w:pPr>
        <w:pStyle w:val="ListParagraph"/>
        <w:numPr>
          <w:ilvl w:val="1"/>
          <w:numId w:val="11"/>
        </w:numPr>
      </w:pPr>
      <w:proofErr w:type="spellStart"/>
      <w:r w:rsidRPr="004268C8">
        <w:t>Quorom</w:t>
      </w:r>
      <w:proofErr w:type="spellEnd"/>
      <w:r>
        <w:t>- met</w:t>
      </w:r>
    </w:p>
    <w:p w14:paraId="6CF81511" w14:textId="3E39770C" w:rsidR="008C6FFE" w:rsidRDefault="008C6FFE" w:rsidP="008C6FFE">
      <w:pPr>
        <w:pStyle w:val="ListParagraph"/>
        <w:numPr>
          <w:ilvl w:val="1"/>
          <w:numId w:val="11"/>
        </w:numPr>
      </w:pPr>
      <w:r w:rsidRPr="004268C8">
        <w:t>Review previous meeting minutes</w:t>
      </w:r>
      <w:r>
        <w:t xml:space="preserve">- </w:t>
      </w:r>
      <w:r w:rsidR="00FA20DA">
        <w:t xml:space="preserve">passed by </w:t>
      </w:r>
      <w:r w:rsidR="00502288">
        <w:t>Nicole Stevens</w:t>
      </w:r>
      <w:r w:rsidR="00FA20DA">
        <w:t xml:space="preserve">, seconded by </w:t>
      </w:r>
      <w:r w:rsidR="00502288">
        <w:t xml:space="preserve">Tawnya </w:t>
      </w:r>
      <w:proofErr w:type="spellStart"/>
      <w:r w:rsidR="00502288">
        <w:t>Pagnottaro</w:t>
      </w:r>
      <w:proofErr w:type="spellEnd"/>
    </w:p>
    <w:p w14:paraId="044D23DE" w14:textId="77777777" w:rsidR="00C959CB" w:rsidRDefault="00FA20DA" w:rsidP="008C6FFE">
      <w:pPr>
        <w:pStyle w:val="ListParagraph"/>
        <w:numPr>
          <w:ilvl w:val="1"/>
          <w:numId w:val="11"/>
        </w:numPr>
      </w:pPr>
      <w:r w:rsidRPr="004268C8">
        <w:t>Chair Report</w:t>
      </w:r>
    </w:p>
    <w:p w14:paraId="01FF0C22" w14:textId="3162A075" w:rsidR="00FA20DA" w:rsidRDefault="00502288" w:rsidP="00502288">
      <w:pPr>
        <w:ind w:left="720"/>
      </w:pPr>
      <w:r>
        <w:t>-thank you to Hayley for creating the newsletter- it looks great; newsletter will now be sent out monthly</w:t>
      </w:r>
    </w:p>
    <w:p w14:paraId="2FB26712" w14:textId="38317A6D" w:rsidR="00502288" w:rsidRDefault="00502288" w:rsidP="00502288">
      <w:pPr>
        <w:ind w:left="720"/>
      </w:pPr>
      <w:r>
        <w:t xml:space="preserve">-Miwa announced Gaming Grant of $5,060 has now been received; and she was able to reimburse some funds into </w:t>
      </w:r>
      <w:r w:rsidR="003274AD">
        <w:t>PAC</w:t>
      </w:r>
      <w:r>
        <w:t xml:space="preserve"> account</w:t>
      </w:r>
    </w:p>
    <w:p w14:paraId="5D3267CF" w14:textId="77777777" w:rsidR="003274AD" w:rsidRDefault="003274AD" w:rsidP="00502288">
      <w:pPr>
        <w:ind w:left="720"/>
      </w:pPr>
    </w:p>
    <w:p w14:paraId="3081261B" w14:textId="77777777" w:rsidR="00FA20DA" w:rsidRDefault="00FA20DA" w:rsidP="00FA20DA">
      <w:pPr>
        <w:pStyle w:val="ListParagraph"/>
        <w:numPr>
          <w:ilvl w:val="0"/>
          <w:numId w:val="11"/>
        </w:numPr>
      </w:pPr>
      <w:r w:rsidRPr="004268C8">
        <w:rPr>
          <w:b/>
        </w:rPr>
        <w:t>Principal’s Report</w:t>
      </w:r>
      <w:r>
        <w:t>: Chris Hunter</w:t>
      </w:r>
    </w:p>
    <w:p w14:paraId="659FA4AA" w14:textId="77777777" w:rsidR="00FA20DA" w:rsidRDefault="00FA20DA" w:rsidP="00FA20DA">
      <w:pPr>
        <w:pStyle w:val="ListParagraph"/>
      </w:pPr>
    </w:p>
    <w:p w14:paraId="014992AA" w14:textId="526885D0" w:rsidR="00502288" w:rsidRDefault="00D00A1E" w:rsidP="00445F7C">
      <w:pPr>
        <w:ind w:left="0"/>
      </w:pPr>
      <w:r>
        <w:t>-</w:t>
      </w:r>
      <w:r w:rsidR="00502288">
        <w:t>health and safety protocols remain at the forefront; our return continues to go well as students and staff are adapting great</w:t>
      </w:r>
    </w:p>
    <w:p w14:paraId="0EE24B04" w14:textId="1470C396" w:rsidR="00502288" w:rsidRDefault="00502288" w:rsidP="00445F7C">
      <w:pPr>
        <w:ind w:left="0"/>
      </w:pPr>
      <w:r>
        <w:t>-Student Services have completed assessments and can now begin work with students as needed; students will be pulled out of class and worked with in groups</w:t>
      </w:r>
    </w:p>
    <w:p w14:paraId="450C051E" w14:textId="206E0927" w:rsidR="00502288" w:rsidRDefault="00502288" w:rsidP="00445F7C">
      <w:pPr>
        <w:ind w:left="0"/>
      </w:pPr>
      <w:r>
        <w:t xml:space="preserve">-Photo Day and Terry Fox Run were done in learning groups </w:t>
      </w:r>
    </w:p>
    <w:p w14:paraId="3861E087" w14:textId="411118AF" w:rsidR="00502288" w:rsidRDefault="00502288" w:rsidP="00445F7C">
      <w:pPr>
        <w:ind w:left="0"/>
      </w:pPr>
      <w:r>
        <w:t>-raised approximately $700 from the Terry Fox Run, so Mr. Hunter will provide students with a virtual tour of the roof on October 30, 2020</w:t>
      </w:r>
    </w:p>
    <w:p w14:paraId="47ECBA54" w14:textId="63B0478F" w:rsidR="002377A8" w:rsidRDefault="002377A8" w:rsidP="00445F7C">
      <w:pPr>
        <w:ind w:left="0"/>
      </w:pPr>
      <w:r>
        <w:t>-reminder of virtual Parent Teacher Conferences next Wednesday, October 21, 2020 and Thursday, October 22, 2020 with early dismissal both days at 1:45 pm</w:t>
      </w:r>
    </w:p>
    <w:p w14:paraId="1A73B1E5" w14:textId="482B2A31" w:rsidR="002377A8" w:rsidRDefault="002377A8" w:rsidP="00445F7C">
      <w:pPr>
        <w:ind w:left="0"/>
      </w:pPr>
      <w:r>
        <w:t xml:space="preserve">-will not be able to do our annual Halloween Costume Parade; info will follow shortly as </w:t>
      </w:r>
      <w:r w:rsidR="003274AD">
        <w:t xml:space="preserve">still </w:t>
      </w:r>
      <w:r>
        <w:t>unsure of what this year’s celebration will look like</w:t>
      </w:r>
    </w:p>
    <w:p w14:paraId="3C440CAD" w14:textId="3AFE7D7E" w:rsidR="00AA3DFD" w:rsidRDefault="002377A8" w:rsidP="00FA20DA">
      <w:pPr>
        <w:ind w:left="0"/>
      </w:pPr>
      <w:r>
        <w:lastRenderedPageBreak/>
        <w:t>-there were a few issues with email correspondence earlier this school year- a reminder to please use our updated Parkland website as it contains information such as calendar, PAC, announcements etc.</w:t>
      </w:r>
    </w:p>
    <w:p w14:paraId="50212B48" w14:textId="77777777" w:rsidR="003274AD" w:rsidRDefault="003274AD" w:rsidP="00FA20DA">
      <w:pPr>
        <w:ind w:left="0"/>
      </w:pPr>
    </w:p>
    <w:p w14:paraId="19A71EB8" w14:textId="6FE969BF" w:rsidR="00FA20DA" w:rsidRDefault="00FA20DA" w:rsidP="00FA20DA">
      <w:pPr>
        <w:pStyle w:val="ListParagraph"/>
        <w:numPr>
          <w:ilvl w:val="0"/>
          <w:numId w:val="11"/>
        </w:numPr>
      </w:pPr>
      <w:r w:rsidRPr="004268C8">
        <w:rPr>
          <w:b/>
        </w:rPr>
        <w:t>Committee Reports</w:t>
      </w:r>
      <w:r>
        <w:t>:</w:t>
      </w:r>
    </w:p>
    <w:p w14:paraId="688AADA9" w14:textId="41267EB6" w:rsidR="001E73A9" w:rsidRDefault="001E73A9" w:rsidP="001E73A9"/>
    <w:p w14:paraId="7CD7D459" w14:textId="31F7F493" w:rsidR="001E73A9" w:rsidRDefault="001E73A9" w:rsidP="001E73A9">
      <w:pPr>
        <w:pStyle w:val="ListParagraph"/>
        <w:numPr>
          <w:ilvl w:val="1"/>
          <w:numId w:val="11"/>
        </w:numPr>
      </w:pPr>
      <w:r w:rsidRPr="002A3C02">
        <w:rPr>
          <w:u w:val="single"/>
        </w:rPr>
        <w:t xml:space="preserve">DPAC- Naomi </w:t>
      </w:r>
      <w:proofErr w:type="spellStart"/>
      <w:r w:rsidRPr="002A3C02">
        <w:rPr>
          <w:u w:val="single"/>
        </w:rPr>
        <w:t>Andrusiw</w:t>
      </w:r>
      <w:proofErr w:type="spellEnd"/>
      <w:r>
        <w:t xml:space="preserve"> (absent but update provided via email)</w:t>
      </w:r>
    </w:p>
    <w:p w14:paraId="509A217B" w14:textId="16C81D7E" w:rsidR="001E73A9" w:rsidRDefault="002A3C02" w:rsidP="002A3C02">
      <w:pPr>
        <w:ind w:left="0"/>
      </w:pPr>
      <w:r>
        <w:t xml:space="preserve">      </w:t>
      </w:r>
      <w:r w:rsidR="001E73A9">
        <w:t>-last info night was PAC 101; next meeting will be Wednesday, October 28, 2020 via Zoom</w:t>
      </w:r>
    </w:p>
    <w:p w14:paraId="4704C262" w14:textId="58E3AFBB" w:rsidR="001E73A9" w:rsidRDefault="001E73A9" w:rsidP="001E73A9">
      <w:pPr>
        <w:ind w:left="360"/>
      </w:pPr>
      <w:r>
        <w:t>-Naomi has the log in info and can forward the link to anyone interested</w:t>
      </w:r>
    </w:p>
    <w:p w14:paraId="47B15147" w14:textId="77777777" w:rsidR="00CE1BC8" w:rsidRDefault="00CE1BC8" w:rsidP="001E73A9">
      <w:pPr>
        <w:ind w:left="0"/>
      </w:pPr>
    </w:p>
    <w:p w14:paraId="7887EEC0" w14:textId="77777777" w:rsidR="00751595" w:rsidRPr="00CF56C5" w:rsidRDefault="00751595" w:rsidP="00751595">
      <w:pPr>
        <w:pStyle w:val="ListParagraph"/>
        <w:numPr>
          <w:ilvl w:val="0"/>
          <w:numId w:val="11"/>
        </w:numPr>
        <w:rPr>
          <w:b/>
        </w:rPr>
      </w:pPr>
      <w:r w:rsidRPr="00CF56C5">
        <w:rPr>
          <w:b/>
        </w:rPr>
        <w:t>Finances: Miwa Aoki</w:t>
      </w:r>
    </w:p>
    <w:p w14:paraId="11DF336A" w14:textId="77777777" w:rsidR="004268C8" w:rsidRDefault="004268C8" w:rsidP="004268C8">
      <w:pPr>
        <w:ind w:left="360"/>
      </w:pPr>
    </w:p>
    <w:p w14:paraId="3AC42022" w14:textId="77777777" w:rsidR="00CE1BC8" w:rsidRPr="00CE1BC8" w:rsidRDefault="00751595" w:rsidP="00CE1BC8">
      <w:pPr>
        <w:pStyle w:val="ListParagraph"/>
        <w:numPr>
          <w:ilvl w:val="1"/>
          <w:numId w:val="11"/>
        </w:numPr>
        <w:rPr>
          <w:u w:val="single"/>
        </w:rPr>
      </w:pPr>
      <w:r w:rsidRPr="00CF56C5">
        <w:rPr>
          <w:u w:val="single"/>
        </w:rPr>
        <w:t>Bills of Allowance</w:t>
      </w:r>
      <w:r w:rsidR="00CE1BC8">
        <w:rPr>
          <w:u w:val="single"/>
        </w:rPr>
        <w:t>/Current Financial Position</w:t>
      </w:r>
    </w:p>
    <w:p w14:paraId="70DFD509" w14:textId="55FC7E10" w:rsidR="00CE1BC8" w:rsidRDefault="001E73A9" w:rsidP="00751595">
      <w:pPr>
        <w:ind w:left="360"/>
      </w:pPr>
      <w:r>
        <w:t>-$2,200 of expenses were reimbursed</w:t>
      </w:r>
    </w:p>
    <w:p w14:paraId="527D0F77" w14:textId="1F573A0D" w:rsidR="001E73A9" w:rsidRDefault="001E73A9" w:rsidP="00751595">
      <w:pPr>
        <w:ind w:left="360"/>
      </w:pPr>
      <w:r>
        <w:t>-general balance: $5,339, gaming balance $2,100, and gaming grant $5,060</w:t>
      </w:r>
      <w:r w:rsidR="00D05C44">
        <w:t xml:space="preserve"> (needs to be spent in 3 years)</w:t>
      </w:r>
    </w:p>
    <w:p w14:paraId="6AA98C27" w14:textId="01314229" w:rsidR="00D05C44" w:rsidRDefault="00D05C44" w:rsidP="00751595">
      <w:pPr>
        <w:ind w:left="360"/>
      </w:pPr>
      <w:r>
        <w:t>-Miwa presented a detailed balance sheet</w:t>
      </w:r>
    </w:p>
    <w:p w14:paraId="59C3C5EE" w14:textId="20C8287A" w:rsidR="00D05C44" w:rsidRDefault="00D05C44" w:rsidP="00751595">
      <w:pPr>
        <w:ind w:left="360"/>
      </w:pPr>
      <w:r>
        <w:t>-would like to determine our goals for the next few years as this will determine our budget</w:t>
      </w:r>
    </w:p>
    <w:p w14:paraId="39C58EF6" w14:textId="1AF02335" w:rsidR="00D05C44" w:rsidRDefault="00D05C44" w:rsidP="00751595">
      <w:pPr>
        <w:ind w:left="360"/>
      </w:pPr>
      <w:r>
        <w:t>-Mr. Hunter indicated Artists in Schools would not be run this year, but will hopefully be able to run Hip Hop in some way in the New Year (possibly virtually)</w:t>
      </w:r>
    </w:p>
    <w:p w14:paraId="09836EEA" w14:textId="2E3D9DCC" w:rsidR="00D05C44" w:rsidRDefault="00D05C44" w:rsidP="00751595">
      <w:pPr>
        <w:ind w:left="360"/>
      </w:pPr>
      <w:r>
        <w:t>-other goals: Teacher Supplies (will be given out in the Spring)</w:t>
      </w:r>
    </w:p>
    <w:p w14:paraId="0CDB77F3" w14:textId="4D06357E" w:rsidR="00D05C44" w:rsidRDefault="00D05C44" w:rsidP="00751595">
      <w:pPr>
        <w:ind w:left="360"/>
      </w:pPr>
      <w:r>
        <w:tab/>
      </w:r>
      <w:r>
        <w:tab/>
        <w:t>Sports equipment (what exactly is needed)</w:t>
      </w:r>
    </w:p>
    <w:p w14:paraId="023F035C" w14:textId="3576CCD7" w:rsidR="00D05C44" w:rsidRDefault="00D05C44" w:rsidP="00751595">
      <w:pPr>
        <w:ind w:left="360"/>
      </w:pPr>
      <w:r>
        <w:tab/>
      </w:r>
      <w:r>
        <w:tab/>
      </w:r>
      <w:proofErr w:type="spellStart"/>
      <w:r>
        <w:t>Saleema</w:t>
      </w:r>
      <w:proofErr w:type="spellEnd"/>
      <w:r>
        <w:t xml:space="preserve"> Noon (Hayley has kept in touch with them and nothing is set up yet on their end)</w:t>
      </w:r>
    </w:p>
    <w:p w14:paraId="299D2DDF" w14:textId="2333AEAC" w:rsidR="00D05C44" w:rsidRDefault="00D05C44" w:rsidP="00751595">
      <w:pPr>
        <w:ind w:left="360"/>
      </w:pPr>
      <w:r>
        <w:tab/>
      </w:r>
      <w:r>
        <w:tab/>
        <w:t>Emergency supplies (approximately $800- can use gaming grant funds)</w:t>
      </w:r>
    </w:p>
    <w:p w14:paraId="10C0BFD9" w14:textId="705AC861" w:rsidR="00D05C44" w:rsidRDefault="00D05C44" w:rsidP="00751595">
      <w:pPr>
        <w:ind w:left="360"/>
      </w:pPr>
      <w:r>
        <w:tab/>
      </w:r>
      <w:r>
        <w:tab/>
        <w:t>Playground (what updates are required)</w:t>
      </w:r>
    </w:p>
    <w:p w14:paraId="65C63243" w14:textId="6D4672C5" w:rsidR="00D05C44" w:rsidRDefault="00D05C44" w:rsidP="00751595">
      <w:pPr>
        <w:ind w:left="360"/>
      </w:pPr>
      <w:r>
        <w:tab/>
      </w:r>
      <w:r>
        <w:tab/>
        <w:t>“Feel Good” event, something to boost moral for students</w:t>
      </w:r>
    </w:p>
    <w:p w14:paraId="42ADDC4A" w14:textId="7F8AC006" w:rsidR="00D05C44" w:rsidRDefault="00D05C44" w:rsidP="00751595">
      <w:pPr>
        <w:ind w:left="360"/>
      </w:pPr>
      <w:r>
        <w:tab/>
      </w:r>
      <w:r>
        <w:tab/>
        <w:t>Mental health support/counsellor to speak to PAC or possibility of offering to parents</w:t>
      </w:r>
    </w:p>
    <w:p w14:paraId="08F5B320" w14:textId="0A0364F8" w:rsidR="00D05C44" w:rsidRDefault="00D05C44" w:rsidP="00751595">
      <w:pPr>
        <w:ind w:left="360"/>
      </w:pPr>
      <w:r>
        <w:tab/>
      </w:r>
      <w:r>
        <w:tab/>
      </w:r>
      <w:r>
        <w:tab/>
        <w:t>via Zoom? (Chris will contact Rachel French- she spoke through district previously)</w:t>
      </w:r>
    </w:p>
    <w:p w14:paraId="3F45426E" w14:textId="51155115" w:rsidR="00740FE5" w:rsidRDefault="00740FE5" w:rsidP="00751595">
      <w:pPr>
        <w:ind w:left="360"/>
      </w:pPr>
      <w:r>
        <w:tab/>
      </w:r>
      <w:r>
        <w:tab/>
        <w:t>Christmas event in lieu of Santa Breakfast</w:t>
      </w:r>
    </w:p>
    <w:p w14:paraId="39D47CF4" w14:textId="162031CF" w:rsidR="00740FE5" w:rsidRDefault="00740FE5" w:rsidP="00751595">
      <w:pPr>
        <w:ind w:left="360"/>
      </w:pPr>
      <w:r>
        <w:tab/>
      </w:r>
      <w:r>
        <w:tab/>
        <w:t>Any other ideas please email to Kristin or Hayley</w:t>
      </w:r>
    </w:p>
    <w:p w14:paraId="6C238D2A" w14:textId="77777777" w:rsidR="002A3C02" w:rsidRDefault="002A3C02" w:rsidP="00751595">
      <w:pPr>
        <w:ind w:left="360"/>
      </w:pPr>
    </w:p>
    <w:p w14:paraId="55FCB1EE" w14:textId="46BA13FF" w:rsidR="003806CB" w:rsidRPr="002A3C02" w:rsidRDefault="003806CB" w:rsidP="002A3C02">
      <w:pPr>
        <w:pStyle w:val="ListParagraph"/>
        <w:numPr>
          <w:ilvl w:val="0"/>
          <w:numId w:val="11"/>
        </w:numPr>
        <w:rPr>
          <w:b/>
        </w:rPr>
      </w:pPr>
      <w:r w:rsidRPr="002A3C02">
        <w:rPr>
          <w:b/>
        </w:rPr>
        <w:t>New Business</w:t>
      </w:r>
    </w:p>
    <w:p w14:paraId="27FD97EC" w14:textId="77777777" w:rsidR="002A3C02" w:rsidRDefault="002A3C02" w:rsidP="002A3C02">
      <w:pPr>
        <w:pStyle w:val="ListParagraph"/>
      </w:pPr>
    </w:p>
    <w:p w14:paraId="5A42D472" w14:textId="18D141C3" w:rsidR="003806CB" w:rsidRDefault="003806CB" w:rsidP="00751595">
      <w:pPr>
        <w:ind w:left="360"/>
      </w:pPr>
      <w:r>
        <w:t xml:space="preserve">5.1 </w:t>
      </w:r>
      <w:r w:rsidR="00740FE5">
        <w:rPr>
          <w:u w:val="single"/>
        </w:rPr>
        <w:t>PAC Constitution- any changes?</w:t>
      </w:r>
    </w:p>
    <w:p w14:paraId="7A064F8A" w14:textId="6DF6CCF8" w:rsidR="007F43D8" w:rsidRDefault="00740FE5" w:rsidP="007F43D8">
      <w:pPr>
        <w:ind w:left="360"/>
      </w:pPr>
      <w:r>
        <w:t>-page 14</w:t>
      </w:r>
      <w:r w:rsidR="007F43D8">
        <w:t xml:space="preserve"> XIX Finances 1</w:t>
      </w:r>
      <w:r>
        <w:t xml:space="preserve">: change </w:t>
      </w:r>
      <w:r w:rsidR="007F43D8">
        <w:t xml:space="preserve">of </w:t>
      </w:r>
      <w:r>
        <w:t xml:space="preserve">fiscal year </w:t>
      </w:r>
      <w:r w:rsidR="007F43D8">
        <w:t xml:space="preserve">from July 1-June 30 to September 1-August 31 (to align with gaming grant dates)- all in </w:t>
      </w:r>
      <w:proofErr w:type="spellStart"/>
      <w:r w:rsidR="007F43D8">
        <w:t>favour</w:t>
      </w:r>
      <w:proofErr w:type="spellEnd"/>
    </w:p>
    <w:p w14:paraId="7FD63587" w14:textId="626B6F10" w:rsidR="007F43D8" w:rsidRDefault="007F43D8" w:rsidP="00751595">
      <w:pPr>
        <w:ind w:left="360"/>
      </w:pPr>
      <w:r>
        <w:t xml:space="preserve">-page 14 XIX Finances 6: adding e-transfer as option for payments- all in </w:t>
      </w:r>
      <w:proofErr w:type="spellStart"/>
      <w:r>
        <w:t>favour</w:t>
      </w:r>
      <w:proofErr w:type="spellEnd"/>
    </w:p>
    <w:p w14:paraId="4E90AB01" w14:textId="30223A9C" w:rsidR="007F43D8" w:rsidRDefault="007F43D8" w:rsidP="00751595">
      <w:pPr>
        <w:ind w:left="360"/>
      </w:pPr>
      <w:r>
        <w:lastRenderedPageBreak/>
        <w:t xml:space="preserve">-page 14 XIX Finances 7: changing amount of petty cash from $300 to $100- all in </w:t>
      </w:r>
      <w:proofErr w:type="spellStart"/>
      <w:r>
        <w:t>favour</w:t>
      </w:r>
      <w:proofErr w:type="spellEnd"/>
    </w:p>
    <w:p w14:paraId="2C2F3788" w14:textId="51DD1D06" w:rsidR="007F43D8" w:rsidRDefault="007F43D8" w:rsidP="00751595">
      <w:pPr>
        <w:ind w:left="360"/>
      </w:pPr>
      <w:r>
        <w:t xml:space="preserve">-Jennifer will be </w:t>
      </w:r>
      <w:r w:rsidR="002A3C02">
        <w:t xml:space="preserve">make </w:t>
      </w:r>
      <w:r>
        <w:t xml:space="preserve">above changes to PAC Constitution and have PAC members sign and date document; hard copy will be kept in PAC Room and will upload to PAC Google Drive account </w:t>
      </w:r>
    </w:p>
    <w:p w14:paraId="2AAF499F" w14:textId="77777777" w:rsidR="002A3C02" w:rsidRDefault="002A3C02" w:rsidP="00751595">
      <w:pPr>
        <w:ind w:left="360"/>
      </w:pPr>
    </w:p>
    <w:p w14:paraId="2F093F70" w14:textId="60D682F6" w:rsidR="003806CB" w:rsidRDefault="003806CB" w:rsidP="003806CB">
      <w:pPr>
        <w:ind w:left="360"/>
      </w:pPr>
      <w:r>
        <w:t xml:space="preserve">5.2 </w:t>
      </w:r>
      <w:r w:rsidR="007F43D8">
        <w:rPr>
          <w:u w:val="single"/>
        </w:rPr>
        <w:t xml:space="preserve">Fall Fundraisers: snack bags, Neufeld Farms, Meridian Meats </w:t>
      </w:r>
    </w:p>
    <w:p w14:paraId="1A5AE463" w14:textId="010A52E0" w:rsidR="00C959CB" w:rsidRDefault="00C959CB" w:rsidP="007F43D8">
      <w:pPr>
        <w:ind w:left="360"/>
      </w:pPr>
      <w:r>
        <w:t>-</w:t>
      </w:r>
      <w:r w:rsidR="007F43D8" w:rsidRPr="002A3C02">
        <w:rPr>
          <w:b/>
          <w:bCs/>
        </w:rPr>
        <w:t>Neufeld</w:t>
      </w:r>
      <w:r w:rsidR="007F43D8">
        <w:t xml:space="preserve">: Munch a Lunch (MAL) is now live to take Neufeld orders (Lisa has done test order, and Nicole will </w:t>
      </w:r>
      <w:r w:rsidR="00F56FEE">
        <w:t xml:space="preserve">do </w:t>
      </w:r>
      <w:r w:rsidR="007F43D8">
        <w:t>additional test order), open to parents on November 6, 2020</w:t>
      </w:r>
    </w:p>
    <w:p w14:paraId="749A7402" w14:textId="631A40F1" w:rsidR="007F43D8" w:rsidRDefault="007F43D8" w:rsidP="007F43D8">
      <w:pPr>
        <w:ind w:left="360"/>
      </w:pPr>
      <w:r>
        <w:t>-fee per transaction (30 cents plus 2.9% of the transaction); MAL may charge additional fees if we proceed with Hot Lunch later this year</w:t>
      </w:r>
    </w:p>
    <w:p w14:paraId="013A5A03" w14:textId="21A81575" w:rsidR="007F43D8" w:rsidRDefault="007F43D8" w:rsidP="007F43D8">
      <w:pPr>
        <w:ind w:left="360"/>
      </w:pPr>
      <w:r>
        <w:t>-perhaps fees to</w:t>
      </w:r>
      <w:r w:rsidR="002A3C02">
        <w:t>0</w:t>
      </w:r>
      <w:r>
        <w:t xml:space="preserve"> high? Nicole offered to tally forms and count money but decided will proceed with MAL this time </w:t>
      </w:r>
    </w:p>
    <w:p w14:paraId="70012B1F" w14:textId="2705CBE1" w:rsidR="007F43D8" w:rsidRDefault="007F43D8" w:rsidP="007F43D8">
      <w:pPr>
        <w:ind w:left="360"/>
      </w:pPr>
      <w:r>
        <w:t>-other fundraisers can be collected through School Cash Online</w:t>
      </w:r>
    </w:p>
    <w:p w14:paraId="246B4E8E" w14:textId="484BE1ED" w:rsidR="007F43D8" w:rsidRDefault="002A3C02" w:rsidP="007F43D8">
      <w:pPr>
        <w:ind w:left="360"/>
      </w:pPr>
      <w:r>
        <w:t>-</w:t>
      </w:r>
      <w:r w:rsidR="007F43D8" w:rsidRPr="002A3C02">
        <w:rPr>
          <w:b/>
          <w:bCs/>
        </w:rPr>
        <w:t>Snack Bags</w:t>
      </w:r>
      <w:r w:rsidR="007F43D8">
        <w:t xml:space="preserve"> (Laurie): decided that 2 small bags will sell for $10 ($2 profit) and 1 large bag for $8; in addition, there are now licensed designs (like Harry Potter, Disney)</w:t>
      </w:r>
      <w:r w:rsidR="002546AF">
        <w:t xml:space="preserve"> available in 3 packs (2 small and 1 large) we will sell for $20 ($2 profit)</w:t>
      </w:r>
    </w:p>
    <w:p w14:paraId="079E23F7" w14:textId="5033DC2E" w:rsidR="002546AF" w:rsidRDefault="002546AF" w:rsidP="007F43D8">
      <w:pPr>
        <w:ind w:left="360"/>
      </w:pPr>
      <w:r>
        <w:t>-will put on Cash Online and give parents the link to see the patterns in detail and provide wash/care instructions</w:t>
      </w:r>
    </w:p>
    <w:p w14:paraId="7092BEEE" w14:textId="7A698D78" w:rsidR="002546AF" w:rsidRDefault="002546AF" w:rsidP="007F43D8">
      <w:pPr>
        <w:ind w:left="360"/>
      </w:pPr>
      <w:r>
        <w:t>-allow for approximately 1 month from order date to arrival date as deliveries and such are slower during COVID</w:t>
      </w:r>
    </w:p>
    <w:p w14:paraId="3E65242A" w14:textId="07C61946" w:rsidR="002546AF" w:rsidRDefault="002546AF" w:rsidP="007F43D8">
      <w:pPr>
        <w:ind w:left="360"/>
      </w:pPr>
      <w:r>
        <w:t xml:space="preserve">-will run Monday, November 9, 2020 to Wednesday, November 18, 2020, then can hopefully distribute by Christmas break </w:t>
      </w:r>
    </w:p>
    <w:p w14:paraId="55C4514B" w14:textId="23A83560" w:rsidR="00F56FEE" w:rsidRDefault="00F56FEE" w:rsidP="007F43D8">
      <w:pPr>
        <w:ind w:left="360"/>
      </w:pPr>
      <w:r>
        <w:t xml:space="preserve">-discussion of </w:t>
      </w:r>
      <w:r w:rsidRPr="002A3C02">
        <w:rPr>
          <w:b/>
          <w:bCs/>
        </w:rPr>
        <w:t>other fundraising ideas</w:t>
      </w:r>
      <w:r>
        <w:t xml:space="preserve"> for next year: </w:t>
      </w:r>
      <w:r w:rsidRPr="002A3C02">
        <w:rPr>
          <w:i/>
          <w:iCs/>
        </w:rPr>
        <w:t>Global Coffee Fundraising</w:t>
      </w:r>
      <w:r>
        <w:t xml:space="preserve"> ($5/bag) and can create own name and logo </w:t>
      </w:r>
      <w:r w:rsidRPr="002A3C02">
        <w:rPr>
          <w:i/>
          <w:iCs/>
        </w:rPr>
        <w:t>“Flip Give”</w:t>
      </w:r>
      <w:r>
        <w:t xml:space="preserve"> Hayley/Nicole to set it up: can purchase numerous things through it and PAC will receive small percentage back</w:t>
      </w:r>
    </w:p>
    <w:p w14:paraId="2BF86190" w14:textId="77777777" w:rsidR="00A14698" w:rsidRDefault="00A14698" w:rsidP="003806CB">
      <w:pPr>
        <w:ind w:left="360"/>
      </w:pPr>
    </w:p>
    <w:p w14:paraId="72C3A29B" w14:textId="3D99E383" w:rsidR="003806CB" w:rsidRDefault="003806CB" w:rsidP="00751595">
      <w:pPr>
        <w:ind w:left="360"/>
        <w:rPr>
          <w:u w:val="single"/>
        </w:rPr>
      </w:pPr>
      <w:r>
        <w:t xml:space="preserve">5.3 </w:t>
      </w:r>
      <w:r w:rsidR="00F56FEE">
        <w:rPr>
          <w:u w:val="single"/>
        </w:rPr>
        <w:t xml:space="preserve">Funds for teacher supplies </w:t>
      </w:r>
    </w:p>
    <w:p w14:paraId="5EDF543F" w14:textId="50703C9E" w:rsidR="003D71A9" w:rsidRDefault="00F56FEE" w:rsidP="003806CB">
      <w:r>
        <w:t xml:space="preserve">-will look at distributing these funds </w:t>
      </w:r>
      <w:r w:rsidR="002A3C02">
        <w:t>next year/Spring</w:t>
      </w:r>
    </w:p>
    <w:p w14:paraId="5CEB03FA" w14:textId="51B522BC" w:rsidR="00F56FEE" w:rsidRDefault="00F56FEE" w:rsidP="003806CB">
      <w:r>
        <w:t xml:space="preserve">-Mr. Hunter will provide number of teachers and </w:t>
      </w:r>
      <w:r w:rsidR="002A3C02">
        <w:t>Student Services</w:t>
      </w:r>
      <w:r>
        <w:t xml:space="preserve"> to Miwa</w:t>
      </w:r>
    </w:p>
    <w:p w14:paraId="1454ACFD" w14:textId="1378CA47" w:rsidR="00AA53D5" w:rsidRDefault="00AA53D5" w:rsidP="003806CB"/>
    <w:p w14:paraId="32B7A7C2" w14:textId="789B303E" w:rsidR="00F56FEE" w:rsidRDefault="00F56FEE" w:rsidP="002A3C02">
      <w:pPr>
        <w:ind w:left="0" w:firstLine="72"/>
      </w:pPr>
      <w:r>
        <w:t xml:space="preserve">5.4 </w:t>
      </w:r>
      <w:r w:rsidRPr="00AA53D5">
        <w:rPr>
          <w:u w:val="single"/>
        </w:rPr>
        <w:t>Emergency supplies: Jennifer</w:t>
      </w:r>
    </w:p>
    <w:p w14:paraId="2F4AE311" w14:textId="418E4112" w:rsidR="00F56FEE" w:rsidRDefault="00F56FEE" w:rsidP="00F56FEE">
      <w:pPr>
        <w:ind w:left="360"/>
      </w:pPr>
      <w:r>
        <w:t>-continue to collect tools and supplies needed for school’s emergency kit, only a few items remain</w:t>
      </w:r>
    </w:p>
    <w:p w14:paraId="09632EC7" w14:textId="5405139C" w:rsidR="00F56FEE" w:rsidRDefault="00F56FEE" w:rsidP="00F56FEE">
      <w:pPr>
        <w:ind w:left="360"/>
      </w:pPr>
      <w:r>
        <w:t xml:space="preserve">-Mr. Hunter has </w:t>
      </w:r>
      <w:r w:rsidR="002A3C02">
        <w:t>indicated will be appro</w:t>
      </w:r>
      <w:r w:rsidR="009344E4">
        <w:t xml:space="preserve">ximately </w:t>
      </w:r>
      <w:r>
        <w:t xml:space="preserve">$812 </w:t>
      </w:r>
      <w:r w:rsidR="009344E4">
        <w:t>(</w:t>
      </w:r>
      <w:r>
        <w:t>including tax to replenish food packs</w:t>
      </w:r>
      <w:r w:rsidR="009344E4">
        <w:t>)</w:t>
      </w:r>
    </w:p>
    <w:p w14:paraId="4FD7F9B0" w14:textId="3C7C4DEC" w:rsidR="00F56FEE" w:rsidRDefault="00F56FEE" w:rsidP="00F56FEE">
      <w:pPr>
        <w:ind w:left="360"/>
      </w:pPr>
      <w:r>
        <w:t>-gaming grant can be used to purchase this</w:t>
      </w:r>
    </w:p>
    <w:p w14:paraId="0C03DD73" w14:textId="77777777" w:rsidR="00A14698" w:rsidRDefault="00A14698" w:rsidP="00FA20DA">
      <w:pPr>
        <w:ind w:left="360"/>
      </w:pPr>
    </w:p>
    <w:p w14:paraId="0B533F60" w14:textId="77777777" w:rsidR="00A14698" w:rsidRDefault="00A14698" w:rsidP="00FA20DA">
      <w:pPr>
        <w:ind w:left="360"/>
      </w:pPr>
    </w:p>
    <w:p w14:paraId="13B2FB01" w14:textId="77777777" w:rsidR="00A14698" w:rsidRDefault="00A14698" w:rsidP="00FA20DA">
      <w:pPr>
        <w:ind w:left="360"/>
      </w:pPr>
    </w:p>
    <w:p w14:paraId="5A71056E" w14:textId="77777777" w:rsidR="00C959CB" w:rsidRDefault="00C959CB" w:rsidP="00C959CB"/>
    <w:p w14:paraId="74638902" w14:textId="77777777" w:rsidR="003D71A9" w:rsidRDefault="003D71A9" w:rsidP="00FA20DA">
      <w:pPr>
        <w:ind w:left="360"/>
      </w:pP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199"/>
        <w:gridCol w:w="1867"/>
        <w:gridCol w:w="2148"/>
        <w:gridCol w:w="1586"/>
      </w:tblGrid>
      <w:tr w:rsidR="00C0183F" w:rsidRPr="00E52810" w14:paraId="150FB88C" w14:textId="77777777" w:rsidTr="00F76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9" w:type="dxa"/>
          </w:tcPr>
          <w:p w14:paraId="298C0C9C" w14:textId="77777777" w:rsidR="00C0183F" w:rsidRPr="00E52810" w:rsidRDefault="00EB2EBA" w:rsidP="00E52810">
            <w:sdt>
              <w:sdtPr>
                <w:alias w:val="Agenda 1, action items:"/>
                <w:tag w:val="Agenda 1, action items:"/>
                <w:id w:val="810443476"/>
                <w:placeholder>
                  <w:docPart w:val="4AFD4A26359A44D48CDB810E48FAEA37"/>
                </w:placeholder>
                <w:temporary/>
                <w:showingPlcHdr/>
                <w15:appearance w15:val="hidden"/>
              </w:sdtPr>
              <w:sdtEndPr/>
              <w:sdtContent>
                <w:r w:rsidR="00C0183F" w:rsidRPr="00E52810">
                  <w:t>Action items</w:t>
                </w:r>
              </w:sdtContent>
            </w:sdt>
          </w:p>
        </w:tc>
        <w:tc>
          <w:tcPr>
            <w:tcW w:w="1867" w:type="dxa"/>
          </w:tcPr>
          <w:p w14:paraId="7CCC9250" w14:textId="77777777" w:rsidR="00C0183F" w:rsidRDefault="00C0183F" w:rsidP="00E52810"/>
        </w:tc>
        <w:sdt>
          <w:sdtPr>
            <w:alias w:val="Agenda 1, person responsible:"/>
            <w:tag w:val="Agenda 1, person responsible:"/>
            <w:id w:val="352783267"/>
            <w:placeholder>
              <w:docPart w:val="C7B3B54EB87D40CBB539D0A9369C2AC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48" w:type="dxa"/>
              </w:tcPr>
              <w:p w14:paraId="4F15F881" w14:textId="77777777" w:rsidR="00C0183F" w:rsidRPr="00E52810" w:rsidRDefault="00C0183F" w:rsidP="00E52810">
                <w:r w:rsidRPr="00E52810">
                  <w:t>Person responsible</w:t>
                </w:r>
              </w:p>
            </w:tc>
          </w:sdtContent>
        </w:sdt>
        <w:sdt>
          <w:sdtPr>
            <w:alias w:val="Agenda 1, deadline:"/>
            <w:tag w:val="Agenda 1, deadline:"/>
            <w:id w:val="1450979630"/>
            <w:placeholder>
              <w:docPart w:val="91CD60117366429E9071826F240B6E4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86" w:type="dxa"/>
              </w:tcPr>
              <w:p w14:paraId="18EB4701" w14:textId="77777777" w:rsidR="00C0183F" w:rsidRPr="00E52810" w:rsidRDefault="00C0183F" w:rsidP="00E52810">
                <w:r w:rsidRPr="00E52810">
                  <w:t>Deadline</w:t>
                </w:r>
              </w:p>
            </w:tc>
          </w:sdtContent>
        </w:sdt>
      </w:tr>
      <w:tr w:rsidR="00C0183F" w:rsidRPr="00E52810" w14:paraId="5C163071" w14:textId="77777777" w:rsidTr="00F7696E">
        <w:tc>
          <w:tcPr>
            <w:tcW w:w="5199" w:type="dxa"/>
          </w:tcPr>
          <w:p w14:paraId="17279BC4" w14:textId="6E56015C" w:rsidR="00C0183F" w:rsidRPr="00E52810" w:rsidRDefault="009344E4" w:rsidP="00E52810">
            <w:pPr>
              <w:ind w:left="0"/>
            </w:pPr>
            <w:r>
              <w:t>Constitution</w:t>
            </w:r>
          </w:p>
        </w:tc>
        <w:tc>
          <w:tcPr>
            <w:tcW w:w="1867" w:type="dxa"/>
          </w:tcPr>
          <w:p w14:paraId="658F7DED" w14:textId="77777777" w:rsidR="00C0183F" w:rsidRDefault="00C0183F" w:rsidP="00E52810">
            <w:pPr>
              <w:ind w:left="0"/>
            </w:pPr>
          </w:p>
        </w:tc>
        <w:tc>
          <w:tcPr>
            <w:tcW w:w="2148" w:type="dxa"/>
          </w:tcPr>
          <w:p w14:paraId="4CDED120" w14:textId="46B2935E" w:rsidR="00C0183F" w:rsidRPr="00E52810" w:rsidRDefault="009344E4" w:rsidP="00E52810">
            <w:pPr>
              <w:ind w:left="0"/>
            </w:pPr>
            <w:r>
              <w:t>Jennifer</w:t>
            </w:r>
          </w:p>
        </w:tc>
        <w:tc>
          <w:tcPr>
            <w:tcW w:w="1586" w:type="dxa"/>
          </w:tcPr>
          <w:p w14:paraId="1B09A546" w14:textId="53D09324" w:rsidR="00C0183F" w:rsidRPr="00E52810" w:rsidRDefault="009344E4" w:rsidP="00E52810">
            <w:pPr>
              <w:ind w:left="0"/>
            </w:pPr>
            <w:r>
              <w:t>Nov</w:t>
            </w:r>
            <w:r w:rsidR="00A14698">
              <w:t xml:space="preserve"> meeting</w:t>
            </w:r>
          </w:p>
        </w:tc>
      </w:tr>
      <w:tr w:rsidR="00C0183F" w:rsidRPr="00E52810" w14:paraId="1E160CD4" w14:textId="77777777" w:rsidTr="00F7696E">
        <w:tc>
          <w:tcPr>
            <w:tcW w:w="5199" w:type="dxa"/>
          </w:tcPr>
          <w:p w14:paraId="5A4D39DD" w14:textId="1D9F9430" w:rsidR="00C0183F" w:rsidRDefault="009344E4" w:rsidP="00E52810">
            <w:pPr>
              <w:ind w:left="0"/>
            </w:pPr>
            <w:r>
              <w:t>“Flip Give”- set up account</w:t>
            </w:r>
          </w:p>
          <w:p w14:paraId="5FB1B2D1" w14:textId="78628625" w:rsidR="00C0183F" w:rsidRDefault="009344E4" w:rsidP="00E52810">
            <w:pPr>
              <w:ind w:left="0"/>
            </w:pPr>
            <w:r>
              <w:t>Emergency supplies</w:t>
            </w:r>
          </w:p>
          <w:p w14:paraId="3F25EC78" w14:textId="51798267" w:rsidR="00C0183F" w:rsidRDefault="00864173" w:rsidP="00E52810">
            <w:pPr>
              <w:ind w:left="0"/>
            </w:pPr>
            <w:r>
              <w:t>Fundraising goals</w:t>
            </w:r>
          </w:p>
          <w:p w14:paraId="2CED8AB1" w14:textId="77777777" w:rsidR="00C0183F" w:rsidRPr="00E52810" w:rsidRDefault="00C0183F" w:rsidP="00E52810">
            <w:pPr>
              <w:ind w:left="0"/>
            </w:pPr>
          </w:p>
        </w:tc>
        <w:tc>
          <w:tcPr>
            <w:tcW w:w="1867" w:type="dxa"/>
          </w:tcPr>
          <w:p w14:paraId="2FEE6CA3" w14:textId="77777777" w:rsidR="00C0183F" w:rsidRDefault="00C0183F" w:rsidP="00E52810">
            <w:pPr>
              <w:ind w:left="0"/>
            </w:pPr>
          </w:p>
        </w:tc>
        <w:tc>
          <w:tcPr>
            <w:tcW w:w="2148" w:type="dxa"/>
          </w:tcPr>
          <w:p w14:paraId="68CA75DD" w14:textId="0028E44F" w:rsidR="00C0183F" w:rsidRDefault="009344E4" w:rsidP="00E52810">
            <w:pPr>
              <w:ind w:left="0"/>
            </w:pPr>
            <w:r>
              <w:t>Hayley</w:t>
            </w:r>
          </w:p>
          <w:p w14:paraId="3A189885" w14:textId="6DE5E1E3" w:rsidR="00C0183F" w:rsidRDefault="009344E4" w:rsidP="00E52810">
            <w:pPr>
              <w:ind w:left="0"/>
            </w:pPr>
            <w:r>
              <w:t>Jennifer</w:t>
            </w:r>
          </w:p>
          <w:p w14:paraId="5C9FFC1C" w14:textId="425396DF" w:rsidR="00C0183F" w:rsidRDefault="00864173" w:rsidP="00E52810">
            <w:pPr>
              <w:ind w:left="0"/>
            </w:pPr>
            <w:r>
              <w:t>all</w:t>
            </w:r>
          </w:p>
          <w:p w14:paraId="00979731" w14:textId="77777777" w:rsidR="00F7696E" w:rsidRPr="00E52810" w:rsidRDefault="00F7696E" w:rsidP="00E52810">
            <w:pPr>
              <w:ind w:left="0"/>
            </w:pPr>
          </w:p>
        </w:tc>
        <w:tc>
          <w:tcPr>
            <w:tcW w:w="1586" w:type="dxa"/>
          </w:tcPr>
          <w:p w14:paraId="528FDE2F" w14:textId="703DCEAF" w:rsidR="00C0183F" w:rsidRDefault="009344E4" w:rsidP="00E52810">
            <w:pPr>
              <w:ind w:left="0"/>
            </w:pPr>
            <w:r>
              <w:t>Nov</w:t>
            </w:r>
            <w:r w:rsidR="00A14698">
              <w:t xml:space="preserve"> meeting</w:t>
            </w:r>
          </w:p>
          <w:p w14:paraId="744B916E" w14:textId="6CC7D531" w:rsidR="00657EB5" w:rsidRDefault="009344E4" w:rsidP="00E52810">
            <w:pPr>
              <w:ind w:left="0"/>
            </w:pPr>
            <w:r>
              <w:t>Nov</w:t>
            </w:r>
            <w:r w:rsidR="00A14698">
              <w:t xml:space="preserve"> meeting</w:t>
            </w:r>
          </w:p>
          <w:p w14:paraId="121724E5" w14:textId="4EEDB437" w:rsidR="00657EB5" w:rsidRDefault="00864173" w:rsidP="00E52810">
            <w:pPr>
              <w:ind w:left="0"/>
            </w:pPr>
            <w:r>
              <w:t>Nov</w:t>
            </w:r>
            <w:bookmarkStart w:id="0" w:name="_GoBack"/>
            <w:bookmarkEnd w:id="0"/>
            <w:r w:rsidR="00A14698">
              <w:t xml:space="preserve"> meeting</w:t>
            </w:r>
          </w:p>
          <w:p w14:paraId="1CEF2974" w14:textId="77777777" w:rsidR="00657EB5" w:rsidRPr="00E52810" w:rsidRDefault="00657EB5" w:rsidP="00AA3DFD">
            <w:pPr>
              <w:ind w:left="0"/>
            </w:pPr>
          </w:p>
        </w:tc>
      </w:tr>
    </w:tbl>
    <w:p w14:paraId="4EF6D1A5" w14:textId="77777777" w:rsidR="00A979E1" w:rsidRDefault="00A979E1" w:rsidP="00F7696E">
      <w:pPr>
        <w:ind w:left="0"/>
      </w:pPr>
    </w:p>
    <w:sectPr w:rsidR="00A979E1" w:rsidSect="00CB50F2">
      <w:footerReference w:type="default" r:id="rId8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40283" w14:textId="77777777" w:rsidR="00EB2EBA" w:rsidRDefault="00EB2EBA">
      <w:pPr>
        <w:spacing w:after="0"/>
      </w:pPr>
      <w:r>
        <w:separator/>
      </w:r>
    </w:p>
  </w:endnote>
  <w:endnote w:type="continuationSeparator" w:id="0">
    <w:p w14:paraId="212A0F19" w14:textId="77777777" w:rsidR="00EB2EBA" w:rsidRDefault="00EB2E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2C2A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4CD58" w14:textId="77777777" w:rsidR="00EB2EBA" w:rsidRDefault="00EB2EBA">
      <w:pPr>
        <w:spacing w:after="0"/>
      </w:pPr>
      <w:r>
        <w:separator/>
      </w:r>
    </w:p>
  </w:footnote>
  <w:footnote w:type="continuationSeparator" w:id="0">
    <w:p w14:paraId="4149D1B4" w14:textId="77777777" w:rsidR="00EB2EBA" w:rsidRDefault="00EB2E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30030"/>
    <w:multiLevelType w:val="multilevel"/>
    <w:tmpl w:val="0C847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AA4F30"/>
    <w:multiLevelType w:val="hybridMultilevel"/>
    <w:tmpl w:val="DA047A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FE"/>
    <w:rsid w:val="00001CA9"/>
    <w:rsid w:val="00070820"/>
    <w:rsid w:val="000A7D7C"/>
    <w:rsid w:val="001005E5"/>
    <w:rsid w:val="00107A25"/>
    <w:rsid w:val="001118FD"/>
    <w:rsid w:val="00152CC8"/>
    <w:rsid w:val="0017681F"/>
    <w:rsid w:val="001C4546"/>
    <w:rsid w:val="001E73A9"/>
    <w:rsid w:val="001F13BE"/>
    <w:rsid w:val="0023345E"/>
    <w:rsid w:val="00236BD0"/>
    <w:rsid w:val="002377A8"/>
    <w:rsid w:val="002546AF"/>
    <w:rsid w:val="002A3C02"/>
    <w:rsid w:val="002B6C94"/>
    <w:rsid w:val="002E7469"/>
    <w:rsid w:val="002F4ABE"/>
    <w:rsid w:val="003274AD"/>
    <w:rsid w:val="003806CB"/>
    <w:rsid w:val="003B1BCE"/>
    <w:rsid w:val="003C1B81"/>
    <w:rsid w:val="003C6B6C"/>
    <w:rsid w:val="003D71A9"/>
    <w:rsid w:val="0041439B"/>
    <w:rsid w:val="004268C8"/>
    <w:rsid w:val="00444D8F"/>
    <w:rsid w:val="00445F7C"/>
    <w:rsid w:val="00502288"/>
    <w:rsid w:val="005033D0"/>
    <w:rsid w:val="0052642B"/>
    <w:rsid w:val="00557792"/>
    <w:rsid w:val="00592457"/>
    <w:rsid w:val="005E7D19"/>
    <w:rsid w:val="00657EB5"/>
    <w:rsid w:val="0066086F"/>
    <w:rsid w:val="00672A6F"/>
    <w:rsid w:val="006928B4"/>
    <w:rsid w:val="006B1413"/>
    <w:rsid w:val="006D571F"/>
    <w:rsid w:val="006F5A3F"/>
    <w:rsid w:val="00714174"/>
    <w:rsid w:val="007253CC"/>
    <w:rsid w:val="00740FE5"/>
    <w:rsid w:val="00751595"/>
    <w:rsid w:val="007F43D8"/>
    <w:rsid w:val="008431CB"/>
    <w:rsid w:val="00857473"/>
    <w:rsid w:val="00864173"/>
    <w:rsid w:val="0087097A"/>
    <w:rsid w:val="008C6FFE"/>
    <w:rsid w:val="008E2FAF"/>
    <w:rsid w:val="008E618D"/>
    <w:rsid w:val="0093449B"/>
    <w:rsid w:val="009344E4"/>
    <w:rsid w:val="009916AE"/>
    <w:rsid w:val="00A14698"/>
    <w:rsid w:val="00A24ACD"/>
    <w:rsid w:val="00A979E1"/>
    <w:rsid w:val="00AA3DFD"/>
    <w:rsid w:val="00AA53D5"/>
    <w:rsid w:val="00AC586E"/>
    <w:rsid w:val="00B45E12"/>
    <w:rsid w:val="00BA6699"/>
    <w:rsid w:val="00C0183F"/>
    <w:rsid w:val="00C9013A"/>
    <w:rsid w:val="00C959CB"/>
    <w:rsid w:val="00CB50F2"/>
    <w:rsid w:val="00CD0A48"/>
    <w:rsid w:val="00CE1BC8"/>
    <w:rsid w:val="00CF56C5"/>
    <w:rsid w:val="00CF5C61"/>
    <w:rsid w:val="00D00A1E"/>
    <w:rsid w:val="00D01133"/>
    <w:rsid w:val="00D05C44"/>
    <w:rsid w:val="00D21750"/>
    <w:rsid w:val="00D6466C"/>
    <w:rsid w:val="00D90A37"/>
    <w:rsid w:val="00DC2307"/>
    <w:rsid w:val="00E52810"/>
    <w:rsid w:val="00E70F21"/>
    <w:rsid w:val="00EB2EBA"/>
    <w:rsid w:val="00EB43FE"/>
    <w:rsid w:val="00F17C16"/>
    <w:rsid w:val="00F45ED3"/>
    <w:rsid w:val="00F560A1"/>
    <w:rsid w:val="00F56FEE"/>
    <w:rsid w:val="00F655DC"/>
    <w:rsid w:val="00F7696E"/>
    <w:rsid w:val="00FA20DA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33883"/>
  <w15:chartTrackingRefBased/>
  <w15:docId w15:val="{F1766A27-42F1-4900-A05B-1267FCAF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ordignon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F22A805A1D4165BC99D57A58C1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0CD24-E7B6-45E3-91EE-5B8D4F700665}"/>
      </w:docPartPr>
      <w:docPartBody>
        <w:p w:rsidR="00FD2965" w:rsidRDefault="00EC5236">
          <w:pPr>
            <w:pStyle w:val="C1F22A805A1D4165BC99D57A58C123C9"/>
          </w:pPr>
          <w:r>
            <w:t>|</w:t>
          </w:r>
        </w:p>
      </w:docPartBody>
    </w:docPart>
    <w:docPart>
      <w:docPartPr>
        <w:name w:val="FDCCA5595EC54243870DEFFD318D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6DE03-5D69-4879-9702-27F30EBD5F4D}"/>
      </w:docPartPr>
      <w:docPartBody>
        <w:p w:rsidR="00FD2965" w:rsidRDefault="00EC5236">
          <w:pPr>
            <w:pStyle w:val="FDCCA5595EC54243870DEFFD318D42FE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0AD22E92CB1746E7A8B130AAE3AC9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4BD4-195A-4521-ADEB-47ADE8A2953B}"/>
      </w:docPartPr>
      <w:docPartBody>
        <w:p w:rsidR="00FD2965" w:rsidRDefault="00EC5236">
          <w:pPr>
            <w:pStyle w:val="0AD22E92CB1746E7A8B130AAE3AC9B9A"/>
          </w:pPr>
          <w:r>
            <w:t>Meeting location</w:t>
          </w:r>
        </w:p>
      </w:docPartBody>
    </w:docPart>
    <w:docPart>
      <w:docPartPr>
        <w:name w:val="183E2B74387541209B9235858D43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0ABD-4462-49B0-BD2A-87CE7B72C12C}"/>
      </w:docPartPr>
      <w:docPartBody>
        <w:p w:rsidR="00FD2965" w:rsidRDefault="00EC5236">
          <w:pPr>
            <w:pStyle w:val="183E2B74387541209B9235858D43E113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B4B7588AF94B4D51A96B265AE4812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943C-D8C1-49D2-A842-A8B86E2A137D}"/>
      </w:docPartPr>
      <w:docPartBody>
        <w:p w:rsidR="00FD2965" w:rsidRDefault="00EC5236">
          <w:pPr>
            <w:pStyle w:val="B4B7588AF94B4D51A96B265AE48126FF"/>
          </w:pPr>
          <w:r w:rsidRPr="00137619">
            <w:t>Attendees</w:t>
          </w:r>
        </w:p>
      </w:docPartBody>
    </w:docPart>
    <w:docPart>
      <w:docPartPr>
        <w:name w:val="552FC39BD9B04C369D24790F2562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2359-75D6-4304-A84C-2522BDE4E777}"/>
      </w:docPartPr>
      <w:docPartBody>
        <w:p w:rsidR="00FD2965" w:rsidRDefault="00EC5236">
          <w:pPr>
            <w:pStyle w:val="552FC39BD9B04C369D24790F25629CBE"/>
          </w:pPr>
          <w:r>
            <w:t>Agenda topics</w:t>
          </w:r>
        </w:p>
      </w:docPartBody>
    </w:docPart>
    <w:docPart>
      <w:docPartPr>
        <w:name w:val="4AFD4A26359A44D48CDB810E48FA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4271-6F41-4A78-8C06-F7F4050A4827}"/>
      </w:docPartPr>
      <w:docPartBody>
        <w:p w:rsidR="00FD2965" w:rsidRDefault="004819F1" w:rsidP="004819F1">
          <w:pPr>
            <w:pStyle w:val="4AFD4A26359A44D48CDB810E48FAEA37"/>
          </w:pPr>
          <w:r w:rsidRPr="00E52810">
            <w:t>Action items</w:t>
          </w:r>
        </w:p>
      </w:docPartBody>
    </w:docPart>
    <w:docPart>
      <w:docPartPr>
        <w:name w:val="C7B3B54EB87D40CBB539D0A9369C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FA12-AA62-454E-B06A-0F5E1C0469C7}"/>
      </w:docPartPr>
      <w:docPartBody>
        <w:p w:rsidR="00FD2965" w:rsidRDefault="004819F1" w:rsidP="004819F1">
          <w:pPr>
            <w:pStyle w:val="C7B3B54EB87D40CBB539D0A9369C2AC1"/>
          </w:pPr>
          <w:r w:rsidRPr="00E52810">
            <w:t>Person responsible</w:t>
          </w:r>
        </w:p>
      </w:docPartBody>
    </w:docPart>
    <w:docPart>
      <w:docPartPr>
        <w:name w:val="91CD60117366429E9071826F240B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6637-A74A-464D-9CE8-F0F0DF243546}"/>
      </w:docPartPr>
      <w:docPartBody>
        <w:p w:rsidR="00FD2965" w:rsidRDefault="004819F1" w:rsidP="004819F1">
          <w:pPr>
            <w:pStyle w:val="91CD60117366429E9071826F240B6E4D"/>
          </w:pPr>
          <w:r w:rsidRPr="00E52810"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F1"/>
    <w:rsid w:val="00100A0F"/>
    <w:rsid w:val="00126CDE"/>
    <w:rsid w:val="004819F1"/>
    <w:rsid w:val="00555B29"/>
    <w:rsid w:val="008427D5"/>
    <w:rsid w:val="009128DB"/>
    <w:rsid w:val="00EC5236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72761845464E508A1FC9DB5DC7A900">
    <w:name w:val="0672761845464E508A1FC9DB5DC7A900"/>
  </w:style>
  <w:style w:type="paragraph" w:customStyle="1" w:styleId="C1F22A805A1D4165BC99D57A58C123C9">
    <w:name w:val="C1F22A805A1D4165BC99D57A58C123C9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FDCCA5595EC54243870DEFFD318D42FE">
    <w:name w:val="FDCCA5595EC54243870DEFFD318D42FE"/>
  </w:style>
  <w:style w:type="paragraph" w:customStyle="1" w:styleId="EE9716F566D547A1A27210A36F809A47">
    <w:name w:val="EE9716F566D547A1A27210A36F809A47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6F2325D668C24B56A7C1EC1F9F0E4AC5">
    <w:name w:val="6F2325D668C24B56A7C1EC1F9F0E4AC5"/>
  </w:style>
  <w:style w:type="paragraph" w:customStyle="1" w:styleId="D688A599A5B8452F862AE8740901352F">
    <w:name w:val="D688A599A5B8452F862AE8740901352F"/>
  </w:style>
  <w:style w:type="paragraph" w:customStyle="1" w:styleId="0AD22E92CB1746E7A8B130AAE3AC9B9A">
    <w:name w:val="0AD22E92CB1746E7A8B130AAE3AC9B9A"/>
  </w:style>
  <w:style w:type="paragraph" w:customStyle="1" w:styleId="183E2B74387541209B9235858D43E113">
    <w:name w:val="183E2B74387541209B9235858D43E113"/>
  </w:style>
  <w:style w:type="paragraph" w:customStyle="1" w:styleId="30E6D72E60834CF688E53F7393336192">
    <w:name w:val="30E6D72E60834CF688E53F7393336192"/>
  </w:style>
  <w:style w:type="paragraph" w:customStyle="1" w:styleId="5BDA55BD5CC84FBB90080A8C096E0859">
    <w:name w:val="5BDA55BD5CC84FBB90080A8C096E0859"/>
  </w:style>
  <w:style w:type="paragraph" w:customStyle="1" w:styleId="C363428494844393A2B94F40191554C8">
    <w:name w:val="C363428494844393A2B94F40191554C8"/>
  </w:style>
  <w:style w:type="paragraph" w:customStyle="1" w:styleId="1D7847909EAC48269D5001F57CCF9C9E">
    <w:name w:val="1D7847909EAC48269D5001F57CCF9C9E"/>
  </w:style>
  <w:style w:type="paragraph" w:customStyle="1" w:styleId="E455FD4D26F144268B33F542637A3BB6">
    <w:name w:val="E455FD4D26F144268B33F542637A3BB6"/>
  </w:style>
  <w:style w:type="paragraph" w:customStyle="1" w:styleId="BB07E553383C4DBF95846DF33143E6F1">
    <w:name w:val="BB07E553383C4DBF95846DF33143E6F1"/>
  </w:style>
  <w:style w:type="paragraph" w:customStyle="1" w:styleId="D20C309C10A246F294DD847A521FA74A">
    <w:name w:val="D20C309C10A246F294DD847A521FA74A"/>
  </w:style>
  <w:style w:type="paragraph" w:customStyle="1" w:styleId="B4B7588AF94B4D51A96B265AE48126FF">
    <w:name w:val="B4B7588AF94B4D51A96B265AE48126FF"/>
  </w:style>
  <w:style w:type="paragraph" w:customStyle="1" w:styleId="3BBC97169C5D49509810D42D0620FB99">
    <w:name w:val="3BBC97169C5D49509810D42D0620FB99"/>
  </w:style>
  <w:style w:type="paragraph" w:customStyle="1" w:styleId="552FC39BD9B04C369D24790F25629CBE">
    <w:name w:val="552FC39BD9B04C369D24790F25629CBE"/>
  </w:style>
  <w:style w:type="paragraph" w:customStyle="1" w:styleId="A48880571E2547A693913956B9635887">
    <w:name w:val="A48880571E2547A693913956B9635887"/>
  </w:style>
  <w:style w:type="paragraph" w:customStyle="1" w:styleId="2EA3F294004347EA911E707A4D6D4629">
    <w:name w:val="2EA3F294004347EA911E707A4D6D4629"/>
  </w:style>
  <w:style w:type="paragraph" w:customStyle="1" w:styleId="B4C85378C0BD4DABA04BBD53185759F1">
    <w:name w:val="B4C85378C0BD4DABA04BBD53185759F1"/>
  </w:style>
  <w:style w:type="paragraph" w:customStyle="1" w:styleId="49BED468F84F46C4983AA39D7B1D6FDD">
    <w:name w:val="49BED468F84F46C4983AA39D7B1D6FDD"/>
  </w:style>
  <w:style w:type="paragraph" w:customStyle="1" w:styleId="AA836B7A37F947A6B8F8C24E1CC3E8BA">
    <w:name w:val="AA836B7A37F947A6B8F8C24E1CC3E8BA"/>
  </w:style>
  <w:style w:type="paragraph" w:customStyle="1" w:styleId="330DCFC0E8FF404EA9449D2399825F9D">
    <w:name w:val="330DCFC0E8FF404EA9449D2399825F9D"/>
  </w:style>
  <w:style w:type="paragraph" w:customStyle="1" w:styleId="C36754DEF864425CB658DC3D20AF0AC7">
    <w:name w:val="C36754DEF864425CB658DC3D20AF0AC7"/>
  </w:style>
  <w:style w:type="paragraph" w:customStyle="1" w:styleId="59C749060DEB44A58A5006538B63A255">
    <w:name w:val="59C749060DEB44A58A5006538B63A255"/>
  </w:style>
  <w:style w:type="paragraph" w:customStyle="1" w:styleId="3D6558B9227342F2B44924DADF264B13">
    <w:name w:val="3D6558B9227342F2B44924DADF264B13"/>
  </w:style>
  <w:style w:type="paragraph" w:customStyle="1" w:styleId="DC41231C69A64BA683A90E35DB440A99">
    <w:name w:val="DC41231C69A64BA683A90E35DB440A99"/>
  </w:style>
  <w:style w:type="paragraph" w:customStyle="1" w:styleId="0DB03EFF7F104FCFA1D7B9E6D6651B09">
    <w:name w:val="0DB03EFF7F104FCFA1D7B9E6D6651B09"/>
  </w:style>
  <w:style w:type="paragraph" w:customStyle="1" w:styleId="7108ED14ED654617B3661D236E2779B9">
    <w:name w:val="7108ED14ED654617B3661D236E2779B9"/>
  </w:style>
  <w:style w:type="paragraph" w:customStyle="1" w:styleId="245E6A862BE4491E9F7207F371529D5F">
    <w:name w:val="245E6A862BE4491E9F7207F371529D5F"/>
  </w:style>
  <w:style w:type="paragraph" w:customStyle="1" w:styleId="C3FFE15EF4E14B4480501B331C70D7F3">
    <w:name w:val="C3FFE15EF4E14B4480501B331C70D7F3"/>
  </w:style>
  <w:style w:type="paragraph" w:customStyle="1" w:styleId="9C5C2137C2404115A3328E0B90A02DC0">
    <w:name w:val="9C5C2137C2404115A3328E0B90A02DC0"/>
  </w:style>
  <w:style w:type="paragraph" w:customStyle="1" w:styleId="9E962365FF16401EA9F73BC215292BD6">
    <w:name w:val="9E962365FF16401EA9F73BC215292BD6"/>
  </w:style>
  <w:style w:type="paragraph" w:customStyle="1" w:styleId="9639FFC948C84F2EA088CB6085C3B639">
    <w:name w:val="9639FFC948C84F2EA088CB6085C3B639"/>
  </w:style>
  <w:style w:type="paragraph" w:customStyle="1" w:styleId="B00AA4D55004441587E0920E426D3C0E">
    <w:name w:val="B00AA4D55004441587E0920E426D3C0E"/>
  </w:style>
  <w:style w:type="paragraph" w:customStyle="1" w:styleId="E8ADFCD92708444B96F02FAC026C1034">
    <w:name w:val="E8ADFCD92708444B96F02FAC026C1034"/>
  </w:style>
  <w:style w:type="paragraph" w:customStyle="1" w:styleId="987E5B2AA18B4132A343B34795AC4699">
    <w:name w:val="987E5B2AA18B4132A343B34795AC4699"/>
  </w:style>
  <w:style w:type="paragraph" w:customStyle="1" w:styleId="119ADC489A684B97A9A504A0EBC56F2F">
    <w:name w:val="119ADC489A684B97A9A504A0EBC56F2F"/>
  </w:style>
  <w:style w:type="paragraph" w:customStyle="1" w:styleId="63FA8071ADEF4E15AB086527D65C71BE">
    <w:name w:val="63FA8071ADEF4E15AB086527D65C71BE"/>
  </w:style>
  <w:style w:type="paragraph" w:customStyle="1" w:styleId="1250B4FCD5F94B8EA57C1F99FF222D2E">
    <w:name w:val="1250B4FCD5F94B8EA57C1F99FF222D2E"/>
  </w:style>
  <w:style w:type="paragraph" w:customStyle="1" w:styleId="F515676F3CB14A7B88FD9FFC405A7584">
    <w:name w:val="F515676F3CB14A7B88FD9FFC405A7584"/>
  </w:style>
  <w:style w:type="paragraph" w:customStyle="1" w:styleId="CB3B17F97A124B77938EDF4221656E50">
    <w:name w:val="CB3B17F97A124B77938EDF4221656E50"/>
  </w:style>
  <w:style w:type="paragraph" w:customStyle="1" w:styleId="32C1030D4CD949DABA4582EB9AFB0E5E">
    <w:name w:val="32C1030D4CD949DABA4582EB9AFB0E5E"/>
  </w:style>
  <w:style w:type="paragraph" w:customStyle="1" w:styleId="9023DC23B04449F0AC7D916E7327E74C">
    <w:name w:val="9023DC23B04449F0AC7D916E7327E74C"/>
  </w:style>
  <w:style w:type="paragraph" w:customStyle="1" w:styleId="14218640A0C9463292D5852F05322C88">
    <w:name w:val="14218640A0C9463292D5852F05322C88"/>
  </w:style>
  <w:style w:type="paragraph" w:customStyle="1" w:styleId="60688D1B47314DD9A4A472F18350F22C">
    <w:name w:val="60688D1B47314DD9A4A472F18350F22C"/>
  </w:style>
  <w:style w:type="paragraph" w:customStyle="1" w:styleId="5DB9C9499A5A458CB51DA5287AF38482">
    <w:name w:val="5DB9C9499A5A458CB51DA5287AF38482"/>
  </w:style>
  <w:style w:type="paragraph" w:customStyle="1" w:styleId="F251DF95106F425089E69F129B7CB03C">
    <w:name w:val="F251DF95106F425089E69F129B7CB03C"/>
  </w:style>
  <w:style w:type="paragraph" w:customStyle="1" w:styleId="CEC046FA355C4655A35C486B2E04B97C">
    <w:name w:val="CEC046FA355C4655A35C486B2E04B97C"/>
  </w:style>
  <w:style w:type="paragraph" w:customStyle="1" w:styleId="3E2C7CF3B04347D7AD907A76A9A70900">
    <w:name w:val="3E2C7CF3B04347D7AD907A76A9A70900"/>
  </w:style>
  <w:style w:type="paragraph" w:customStyle="1" w:styleId="C1176F681CE145CC8C1EA6A053505B30">
    <w:name w:val="C1176F681CE145CC8C1EA6A053505B30"/>
  </w:style>
  <w:style w:type="paragraph" w:customStyle="1" w:styleId="740649DD7737467AAF7CCAA9E00B41A0">
    <w:name w:val="740649DD7737467AAF7CCAA9E00B41A0"/>
  </w:style>
  <w:style w:type="paragraph" w:customStyle="1" w:styleId="1F44D03976DC4ECB9A6B0D900DD3DF08">
    <w:name w:val="1F44D03976DC4ECB9A6B0D900DD3DF08"/>
  </w:style>
  <w:style w:type="paragraph" w:customStyle="1" w:styleId="C8C30F986F1441EA9A9A838FB5A802F2">
    <w:name w:val="C8C30F986F1441EA9A9A838FB5A802F2"/>
  </w:style>
  <w:style w:type="paragraph" w:customStyle="1" w:styleId="1F5447910CC54A1991F2D3C6C807CFAF">
    <w:name w:val="1F5447910CC54A1991F2D3C6C807CFAF"/>
  </w:style>
  <w:style w:type="paragraph" w:customStyle="1" w:styleId="ED3AB0AB3ED44941AE81619131916311">
    <w:name w:val="ED3AB0AB3ED44941AE81619131916311"/>
  </w:style>
  <w:style w:type="paragraph" w:customStyle="1" w:styleId="13E6B20FEA1341D9B327A2260F459F1B">
    <w:name w:val="13E6B20FEA1341D9B327A2260F459F1B"/>
  </w:style>
  <w:style w:type="paragraph" w:customStyle="1" w:styleId="4086A070E0C94867965772CCDCD298D4">
    <w:name w:val="4086A070E0C94867965772CCDCD298D4"/>
  </w:style>
  <w:style w:type="paragraph" w:customStyle="1" w:styleId="7CEF73B42FEC42FB9D1DDFA037605974">
    <w:name w:val="7CEF73B42FEC42FB9D1DDFA037605974"/>
  </w:style>
  <w:style w:type="paragraph" w:customStyle="1" w:styleId="81111C827FA3452987AACB48EB25A681">
    <w:name w:val="81111C827FA3452987AACB48EB25A681"/>
  </w:style>
  <w:style w:type="paragraph" w:customStyle="1" w:styleId="0EB42BE59B8D4DD0A021D749C6063631">
    <w:name w:val="0EB42BE59B8D4DD0A021D749C6063631"/>
  </w:style>
  <w:style w:type="paragraph" w:customStyle="1" w:styleId="2D1A0DA4B16C4D9190F6522BE44E1DAD">
    <w:name w:val="2D1A0DA4B16C4D9190F6522BE44E1DAD"/>
  </w:style>
  <w:style w:type="paragraph" w:customStyle="1" w:styleId="027C9B0B27F04D74B41B66F8E5BA6E3A">
    <w:name w:val="027C9B0B27F04D74B41B66F8E5BA6E3A"/>
  </w:style>
  <w:style w:type="paragraph" w:customStyle="1" w:styleId="5E26E9214D3B4BED9F8BFFFC6F602061">
    <w:name w:val="5E26E9214D3B4BED9F8BFFFC6F602061"/>
  </w:style>
  <w:style w:type="paragraph" w:customStyle="1" w:styleId="169A683352D24A78A37C56CC962AF49C">
    <w:name w:val="169A683352D24A78A37C56CC962AF49C"/>
  </w:style>
  <w:style w:type="paragraph" w:customStyle="1" w:styleId="EF369E29AEE440B19B018BE9E76E9E8D">
    <w:name w:val="EF369E29AEE440B19B018BE9E76E9E8D"/>
  </w:style>
  <w:style w:type="paragraph" w:customStyle="1" w:styleId="68E4C715536B43D69A0B9408B1A8DCDA">
    <w:name w:val="68E4C715536B43D69A0B9408B1A8DCDA"/>
  </w:style>
  <w:style w:type="paragraph" w:customStyle="1" w:styleId="AC8904E777E942229E6599010974F799">
    <w:name w:val="AC8904E777E942229E6599010974F799"/>
  </w:style>
  <w:style w:type="paragraph" w:customStyle="1" w:styleId="366D74D6318A44FDB4C6058C1ECE86F0">
    <w:name w:val="366D74D6318A44FDB4C6058C1ECE86F0"/>
  </w:style>
  <w:style w:type="paragraph" w:customStyle="1" w:styleId="4C89B06E9E434E798C8AAE199295256E">
    <w:name w:val="4C89B06E9E434E798C8AAE199295256E"/>
  </w:style>
  <w:style w:type="paragraph" w:customStyle="1" w:styleId="2DCEF7188C114DBE9FD86B119CA5A342">
    <w:name w:val="2DCEF7188C114DBE9FD86B119CA5A342"/>
  </w:style>
  <w:style w:type="paragraph" w:customStyle="1" w:styleId="FD7F882D6A8C409E9DB19B63239A7B30">
    <w:name w:val="FD7F882D6A8C409E9DB19B63239A7B30"/>
  </w:style>
  <w:style w:type="paragraph" w:customStyle="1" w:styleId="2A92A8CE725940D3AC841993F3BBA960">
    <w:name w:val="2A92A8CE725940D3AC841993F3BBA960"/>
  </w:style>
  <w:style w:type="paragraph" w:customStyle="1" w:styleId="486C4E81D13C452BB20C63B32D42F71B">
    <w:name w:val="486C4E81D13C452BB20C63B32D42F71B"/>
  </w:style>
  <w:style w:type="paragraph" w:customStyle="1" w:styleId="F2EBCF97223C457C8E1769C391F0D7CF">
    <w:name w:val="F2EBCF97223C457C8E1769C391F0D7CF"/>
  </w:style>
  <w:style w:type="paragraph" w:customStyle="1" w:styleId="3AB8A2886ED34A658DC066ABA8E82712">
    <w:name w:val="3AB8A2886ED34A658DC066ABA8E82712"/>
  </w:style>
  <w:style w:type="paragraph" w:customStyle="1" w:styleId="17B89A8492A641D6BA9256273E629338">
    <w:name w:val="17B89A8492A641D6BA9256273E629338"/>
  </w:style>
  <w:style w:type="paragraph" w:customStyle="1" w:styleId="D07FC43D27234619913CFDBCFCB87759">
    <w:name w:val="D07FC43D27234619913CFDBCFCB87759"/>
  </w:style>
  <w:style w:type="paragraph" w:customStyle="1" w:styleId="B498D1732926460AB833C056FE2782F1">
    <w:name w:val="B498D1732926460AB833C056FE2782F1"/>
  </w:style>
  <w:style w:type="paragraph" w:customStyle="1" w:styleId="E518C3399B6342A885340533FD4B786D">
    <w:name w:val="E518C3399B6342A885340533FD4B786D"/>
  </w:style>
  <w:style w:type="paragraph" w:customStyle="1" w:styleId="0D1741CE800942039AB86AC7B069D4DC">
    <w:name w:val="0D1741CE800942039AB86AC7B069D4DC"/>
  </w:style>
  <w:style w:type="paragraph" w:customStyle="1" w:styleId="FCEEADE68FD3459A8285CE2160F61C85">
    <w:name w:val="FCEEADE68FD3459A8285CE2160F61C85"/>
  </w:style>
  <w:style w:type="paragraph" w:customStyle="1" w:styleId="560B6A2ACCD7467CA6983B6FEFCA06A7">
    <w:name w:val="560B6A2ACCD7467CA6983B6FEFCA06A7"/>
  </w:style>
  <w:style w:type="paragraph" w:customStyle="1" w:styleId="CD8CB8D88D264371A0CBB54522374E37">
    <w:name w:val="CD8CB8D88D264371A0CBB54522374E37"/>
  </w:style>
  <w:style w:type="paragraph" w:customStyle="1" w:styleId="A0FB136A9FA64DAD9031A72C88CA477B">
    <w:name w:val="A0FB136A9FA64DAD9031A72C88CA477B"/>
  </w:style>
  <w:style w:type="paragraph" w:customStyle="1" w:styleId="6914268D0A424D1798149DE29B3BD78D">
    <w:name w:val="6914268D0A424D1798149DE29B3BD78D"/>
  </w:style>
  <w:style w:type="paragraph" w:customStyle="1" w:styleId="6121A18863C149C1B2485961647CC041">
    <w:name w:val="6121A18863C149C1B2485961647CC041"/>
  </w:style>
  <w:style w:type="paragraph" w:customStyle="1" w:styleId="DB9B1534AB9F47ADA20BA26F81B3A4C7">
    <w:name w:val="DB9B1534AB9F47ADA20BA26F81B3A4C7"/>
  </w:style>
  <w:style w:type="paragraph" w:customStyle="1" w:styleId="F90B62F9AC7C495A9180568C5658A643">
    <w:name w:val="F90B62F9AC7C495A9180568C5658A643"/>
  </w:style>
  <w:style w:type="paragraph" w:customStyle="1" w:styleId="3F8EB7B6F8EC41ED82F598EFF509EE0F">
    <w:name w:val="3F8EB7B6F8EC41ED82F598EFF509EE0F"/>
  </w:style>
  <w:style w:type="paragraph" w:customStyle="1" w:styleId="F745A30338284BC592E4A25E2A3C44E2">
    <w:name w:val="F745A30338284BC592E4A25E2A3C44E2"/>
  </w:style>
  <w:style w:type="paragraph" w:customStyle="1" w:styleId="3EE7AC92E3384CA7A53C98F2C10D04C0">
    <w:name w:val="3EE7AC92E3384CA7A53C98F2C10D04C0"/>
  </w:style>
  <w:style w:type="paragraph" w:customStyle="1" w:styleId="9A85EF51B1AF4FEC9A08D72B3C21C482">
    <w:name w:val="9A85EF51B1AF4FEC9A08D72B3C21C482"/>
  </w:style>
  <w:style w:type="paragraph" w:customStyle="1" w:styleId="CCC8705CA8E2430B9EE09A98F9B194F1">
    <w:name w:val="CCC8705CA8E2430B9EE09A98F9B194F1"/>
  </w:style>
  <w:style w:type="paragraph" w:customStyle="1" w:styleId="FB48F948698049D3B6E585CFD5285180">
    <w:name w:val="FB48F948698049D3B6E585CFD5285180"/>
  </w:style>
  <w:style w:type="paragraph" w:customStyle="1" w:styleId="6CCBBD9A3D3243019B101851C0CA52FC">
    <w:name w:val="6CCBBD9A3D3243019B101851C0CA52FC"/>
  </w:style>
  <w:style w:type="paragraph" w:customStyle="1" w:styleId="9A50DBD3268F444E988ED225FB4AEED4">
    <w:name w:val="9A50DBD3268F444E988ED225FB4AEED4"/>
  </w:style>
  <w:style w:type="paragraph" w:customStyle="1" w:styleId="8375B6CC039D4C838B8FE9E9A6ADFAAF">
    <w:name w:val="8375B6CC039D4C838B8FE9E9A6ADFAAF"/>
  </w:style>
  <w:style w:type="paragraph" w:customStyle="1" w:styleId="4AFD4A26359A44D48CDB810E48FAEA37">
    <w:name w:val="4AFD4A26359A44D48CDB810E48FAEA37"/>
    <w:rsid w:val="004819F1"/>
  </w:style>
  <w:style w:type="paragraph" w:customStyle="1" w:styleId="C7B3B54EB87D40CBB539D0A9369C2AC1">
    <w:name w:val="C7B3B54EB87D40CBB539D0A9369C2AC1"/>
    <w:rsid w:val="004819F1"/>
  </w:style>
  <w:style w:type="paragraph" w:customStyle="1" w:styleId="91CD60117366429E9071826F240B6E4D">
    <w:name w:val="91CD60117366429E9071826F240B6E4D"/>
    <w:rsid w:val="00481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D092B-B929-49DF-A59A-B6D7E67DD654}"/>
</file>

<file path=customXml/itemProps2.xml><?xml version="1.0" encoding="utf-8"?>
<ds:datastoreItem xmlns:ds="http://schemas.openxmlformats.org/officeDocument/2006/customXml" ds:itemID="{DF8D27C7-3A9F-4553-A73F-669F71DEFA39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CFADB310-D8AE-4ED3-A98B-F6771D532862}"/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</Template>
  <TotalTime>55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Bordignon</dc:creator>
  <cp:lastModifiedBy>Paul Bordignon</cp:lastModifiedBy>
  <cp:revision>8</cp:revision>
  <dcterms:created xsi:type="dcterms:W3CDTF">2020-10-17T18:30:00Z</dcterms:created>
  <dcterms:modified xsi:type="dcterms:W3CDTF">2020-10-17T19:18:00Z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